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DD4" w:rsidRDefault="00A25DD4" w:rsidP="00D02DE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25DD4" w:rsidRDefault="00A25DD4" w:rsidP="00D02DE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02DE5">
        <w:rPr>
          <w:rFonts w:ascii="Times New Roman" w:hAnsi="Times New Roman"/>
          <w:b/>
          <w:sz w:val="28"/>
          <w:szCs w:val="28"/>
        </w:rPr>
        <w:t>М</w:t>
      </w:r>
      <w:r>
        <w:rPr>
          <w:rFonts w:ascii="Times New Roman" w:hAnsi="Times New Roman"/>
          <w:b/>
          <w:sz w:val="28"/>
          <w:szCs w:val="28"/>
        </w:rPr>
        <w:t>униципальное казенное учреждение культуры</w:t>
      </w:r>
    </w:p>
    <w:p w:rsidR="00A25DD4" w:rsidRPr="00D02DE5" w:rsidRDefault="00A25DD4" w:rsidP="00D02DE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02DE5">
        <w:rPr>
          <w:rFonts w:ascii="Times New Roman" w:hAnsi="Times New Roman"/>
          <w:b/>
          <w:sz w:val="28"/>
          <w:szCs w:val="28"/>
        </w:rPr>
        <w:t xml:space="preserve"> «Волховская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02DE5">
        <w:rPr>
          <w:rFonts w:ascii="Times New Roman" w:hAnsi="Times New Roman"/>
          <w:b/>
          <w:sz w:val="28"/>
          <w:szCs w:val="28"/>
        </w:rPr>
        <w:t>межпоселенческая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02DE5">
        <w:rPr>
          <w:rFonts w:ascii="Times New Roman" w:hAnsi="Times New Roman"/>
          <w:b/>
          <w:sz w:val="28"/>
          <w:szCs w:val="28"/>
        </w:rPr>
        <w:t>районная библиотека»</w:t>
      </w:r>
    </w:p>
    <w:p w:rsidR="00A25DD4" w:rsidRDefault="00A25DD4" w:rsidP="00D02DE5">
      <w:pPr>
        <w:spacing w:after="0"/>
        <w:rPr>
          <w:rFonts w:ascii="Times New Roman" w:hAnsi="Times New Roman"/>
          <w:sz w:val="28"/>
          <w:szCs w:val="28"/>
        </w:rPr>
      </w:pPr>
    </w:p>
    <w:p w:rsidR="00A25DD4" w:rsidRDefault="00A25DD4" w:rsidP="00D02DE5">
      <w:pPr>
        <w:spacing w:after="0"/>
        <w:rPr>
          <w:rFonts w:ascii="Times New Roman" w:hAnsi="Times New Roman"/>
          <w:sz w:val="28"/>
          <w:szCs w:val="28"/>
        </w:rPr>
      </w:pPr>
    </w:p>
    <w:p w:rsidR="00A25DD4" w:rsidRDefault="00A25DD4" w:rsidP="00D02DE5">
      <w:pPr>
        <w:spacing w:after="0"/>
        <w:rPr>
          <w:rFonts w:ascii="Times New Roman" w:hAnsi="Times New Roman"/>
          <w:sz w:val="28"/>
          <w:szCs w:val="28"/>
        </w:rPr>
      </w:pPr>
    </w:p>
    <w:p w:rsidR="00A25DD4" w:rsidRDefault="00A25DD4" w:rsidP="00D02DE5">
      <w:pPr>
        <w:spacing w:after="0"/>
        <w:rPr>
          <w:rFonts w:ascii="Times New Roman" w:hAnsi="Times New Roman"/>
          <w:sz w:val="28"/>
          <w:szCs w:val="28"/>
        </w:rPr>
      </w:pPr>
    </w:p>
    <w:p w:rsidR="00A25DD4" w:rsidRDefault="00A25DD4" w:rsidP="00D02DE5">
      <w:pPr>
        <w:spacing w:after="0"/>
        <w:rPr>
          <w:rFonts w:ascii="Times New Roman" w:hAnsi="Times New Roman"/>
          <w:sz w:val="28"/>
          <w:szCs w:val="28"/>
        </w:rPr>
      </w:pPr>
    </w:p>
    <w:p w:rsidR="00A25DD4" w:rsidRDefault="00A25DD4" w:rsidP="00D02DE5">
      <w:pPr>
        <w:spacing w:after="0"/>
        <w:rPr>
          <w:rFonts w:ascii="Times New Roman" w:hAnsi="Times New Roman"/>
          <w:sz w:val="28"/>
          <w:szCs w:val="28"/>
        </w:rPr>
      </w:pPr>
    </w:p>
    <w:p w:rsidR="00A25DD4" w:rsidRDefault="00A25DD4" w:rsidP="00D02DE5">
      <w:pPr>
        <w:spacing w:after="0"/>
        <w:rPr>
          <w:rFonts w:ascii="Times New Roman" w:hAnsi="Times New Roman"/>
          <w:sz w:val="28"/>
          <w:szCs w:val="28"/>
        </w:rPr>
      </w:pPr>
    </w:p>
    <w:p w:rsidR="00A25DD4" w:rsidRDefault="00A25DD4" w:rsidP="00D02DE5">
      <w:pPr>
        <w:spacing w:after="0"/>
        <w:rPr>
          <w:rFonts w:ascii="Times New Roman" w:hAnsi="Times New Roman"/>
          <w:sz w:val="28"/>
          <w:szCs w:val="28"/>
        </w:rPr>
      </w:pPr>
    </w:p>
    <w:p w:rsidR="00A25DD4" w:rsidRDefault="00A25DD4" w:rsidP="00D02DE5">
      <w:pPr>
        <w:spacing w:after="0"/>
        <w:rPr>
          <w:rFonts w:ascii="Times New Roman" w:hAnsi="Times New Roman"/>
          <w:sz w:val="28"/>
          <w:szCs w:val="28"/>
        </w:rPr>
      </w:pPr>
    </w:p>
    <w:p w:rsidR="00A25DD4" w:rsidRPr="004D1457" w:rsidRDefault="00A25DD4" w:rsidP="00D02DE5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  <w:r w:rsidRPr="004D1457">
        <w:rPr>
          <w:rFonts w:ascii="Times New Roman" w:hAnsi="Times New Roman"/>
          <w:b/>
          <w:sz w:val="44"/>
          <w:szCs w:val="44"/>
        </w:rPr>
        <w:t>НОВЫЕ КНИГИ</w:t>
      </w:r>
    </w:p>
    <w:p w:rsidR="00A25DD4" w:rsidRDefault="00A25DD4" w:rsidP="00D02DE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25DD4" w:rsidRDefault="00A25DD4" w:rsidP="00D02DE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25DD4" w:rsidRDefault="00A25DD4" w:rsidP="00D02DE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02DE5">
        <w:rPr>
          <w:rFonts w:ascii="Times New Roman" w:hAnsi="Times New Roman"/>
          <w:b/>
          <w:sz w:val="28"/>
          <w:szCs w:val="28"/>
        </w:rPr>
        <w:t xml:space="preserve">Выпуск </w:t>
      </w:r>
      <w:r>
        <w:rPr>
          <w:rFonts w:ascii="Times New Roman" w:hAnsi="Times New Roman"/>
          <w:b/>
          <w:sz w:val="28"/>
          <w:szCs w:val="28"/>
        </w:rPr>
        <w:t>4</w:t>
      </w:r>
    </w:p>
    <w:p w:rsidR="00A25DD4" w:rsidRPr="00D02DE5" w:rsidRDefault="00A25DD4" w:rsidP="00D02DE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25DD4" w:rsidRPr="00D02DE5" w:rsidRDefault="00A25DD4" w:rsidP="00D02DE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02DE5">
        <w:rPr>
          <w:rFonts w:ascii="Times New Roman" w:hAnsi="Times New Roman"/>
          <w:b/>
          <w:sz w:val="28"/>
          <w:szCs w:val="28"/>
        </w:rPr>
        <w:t>Естественные науки</w:t>
      </w:r>
    </w:p>
    <w:p w:rsidR="00A25DD4" w:rsidRPr="00D02DE5" w:rsidRDefault="00A25DD4" w:rsidP="00D02DE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02DE5">
        <w:rPr>
          <w:rFonts w:ascii="Times New Roman" w:hAnsi="Times New Roman"/>
          <w:b/>
          <w:sz w:val="28"/>
          <w:szCs w:val="28"/>
        </w:rPr>
        <w:t>Здравоохранение</w:t>
      </w:r>
    </w:p>
    <w:p w:rsidR="00A25DD4" w:rsidRPr="00D02DE5" w:rsidRDefault="00A25DD4" w:rsidP="00D02DE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02DE5">
        <w:rPr>
          <w:rFonts w:ascii="Times New Roman" w:hAnsi="Times New Roman"/>
          <w:b/>
          <w:sz w:val="28"/>
          <w:szCs w:val="28"/>
        </w:rPr>
        <w:t>Общественно-политические науки</w:t>
      </w:r>
    </w:p>
    <w:p w:rsidR="00A25DD4" w:rsidRPr="00D02DE5" w:rsidRDefault="00A25DD4" w:rsidP="00D02DE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02DE5">
        <w:rPr>
          <w:rFonts w:ascii="Times New Roman" w:hAnsi="Times New Roman"/>
          <w:b/>
          <w:sz w:val="28"/>
          <w:szCs w:val="28"/>
        </w:rPr>
        <w:t>Искусство</w:t>
      </w:r>
    </w:p>
    <w:p w:rsidR="00A25DD4" w:rsidRPr="00D02DE5" w:rsidRDefault="00A25DD4" w:rsidP="00D02DE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02DE5">
        <w:rPr>
          <w:rFonts w:ascii="Times New Roman" w:hAnsi="Times New Roman"/>
          <w:b/>
          <w:sz w:val="28"/>
          <w:szCs w:val="28"/>
        </w:rPr>
        <w:t>Психология</w:t>
      </w:r>
    </w:p>
    <w:p w:rsidR="00A25DD4" w:rsidRPr="00D02DE5" w:rsidRDefault="00A25DD4" w:rsidP="00D02DE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25DD4" w:rsidRPr="00D02DE5" w:rsidRDefault="00A25DD4" w:rsidP="00D02DE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25DD4" w:rsidRPr="00D02DE5" w:rsidRDefault="00A25DD4" w:rsidP="00D02DE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25DD4" w:rsidRPr="00D02DE5" w:rsidRDefault="00A25DD4" w:rsidP="00D02DE5">
      <w:pPr>
        <w:tabs>
          <w:tab w:val="left" w:pos="4185"/>
        </w:tabs>
        <w:spacing w:after="0"/>
        <w:rPr>
          <w:rFonts w:ascii="Times New Roman" w:hAnsi="Times New Roman"/>
          <w:b/>
          <w:sz w:val="28"/>
          <w:szCs w:val="28"/>
        </w:rPr>
      </w:pPr>
      <w:r w:rsidRPr="00D02DE5">
        <w:rPr>
          <w:rFonts w:ascii="Times New Roman" w:hAnsi="Times New Roman"/>
          <w:b/>
          <w:sz w:val="28"/>
          <w:szCs w:val="28"/>
        </w:rPr>
        <w:tab/>
      </w:r>
    </w:p>
    <w:p w:rsidR="00A25DD4" w:rsidRPr="00D02DE5" w:rsidRDefault="00A25DD4" w:rsidP="00D02DE5">
      <w:pPr>
        <w:tabs>
          <w:tab w:val="left" w:pos="4185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A25DD4" w:rsidRPr="00D02DE5" w:rsidRDefault="00A25DD4" w:rsidP="00D02DE5">
      <w:pPr>
        <w:tabs>
          <w:tab w:val="left" w:pos="4185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A25DD4" w:rsidRPr="00D02DE5" w:rsidRDefault="00A25DD4" w:rsidP="00D02DE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25DD4" w:rsidRDefault="00A25DD4" w:rsidP="00D02DE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25DD4" w:rsidRDefault="00A25DD4" w:rsidP="00D02DE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25DD4" w:rsidRDefault="00A25DD4" w:rsidP="00D02DE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25DD4" w:rsidRDefault="00A25DD4" w:rsidP="00D02DE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25DD4" w:rsidRDefault="00A25DD4" w:rsidP="00D02DE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25DD4" w:rsidRDefault="00A25DD4" w:rsidP="00D02DE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25DD4" w:rsidRDefault="00A25DD4" w:rsidP="00D02DE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25DD4" w:rsidRPr="00D02DE5" w:rsidRDefault="00A25DD4" w:rsidP="00D02DE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25DD4" w:rsidRPr="00D02DE5" w:rsidRDefault="00A25DD4" w:rsidP="00D02DE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02DE5">
        <w:rPr>
          <w:rFonts w:ascii="Times New Roman" w:hAnsi="Times New Roman"/>
          <w:b/>
          <w:sz w:val="28"/>
          <w:szCs w:val="28"/>
        </w:rPr>
        <w:t>Волхов</w:t>
      </w:r>
    </w:p>
    <w:p w:rsidR="00A25DD4" w:rsidRPr="00D02DE5" w:rsidRDefault="00A25DD4" w:rsidP="004D14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02DE5">
        <w:rPr>
          <w:rFonts w:ascii="Times New Roman" w:hAnsi="Times New Roman"/>
          <w:b/>
          <w:sz w:val="28"/>
          <w:szCs w:val="28"/>
        </w:rPr>
        <w:t>2018</w:t>
      </w:r>
    </w:p>
    <w:p w:rsidR="00A25DD4" w:rsidRDefault="00A25DD4" w:rsidP="00D02D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02DE5">
        <w:rPr>
          <w:rFonts w:ascii="Times New Roman" w:hAnsi="Times New Roman"/>
          <w:b/>
          <w:sz w:val="28"/>
          <w:szCs w:val="28"/>
          <w:lang w:eastAsia="ru-RU"/>
        </w:rPr>
        <w:t>2. Естественные науки</w:t>
      </w:r>
    </w:p>
    <w:p w:rsidR="00A25DD4" w:rsidRDefault="00A25DD4" w:rsidP="00D02D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25DD4" w:rsidRPr="00F472DA" w:rsidRDefault="00A25DD4" w:rsidP="00D02D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02DE5">
        <w:rPr>
          <w:rFonts w:ascii="Times New Roman" w:hAnsi="Times New Roman"/>
          <w:b/>
          <w:sz w:val="28"/>
          <w:szCs w:val="28"/>
          <w:lang w:eastAsia="ru-RU"/>
        </w:rPr>
        <w:t xml:space="preserve">22.3г  </w:t>
      </w:r>
      <w:r w:rsidRPr="00F472DA">
        <w:rPr>
          <w:rFonts w:ascii="Times New Roman" w:hAnsi="Times New Roman"/>
          <w:b/>
          <w:sz w:val="28"/>
          <w:szCs w:val="28"/>
          <w:lang w:eastAsia="ru-RU"/>
        </w:rPr>
        <w:t xml:space="preserve">Ровелли К.   </w:t>
      </w:r>
    </w:p>
    <w:p w:rsidR="00A25DD4" w:rsidRDefault="00A25DD4" w:rsidP="00D02DE5">
      <w:p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72DA">
        <w:rPr>
          <w:rFonts w:ascii="Times New Roman" w:hAnsi="Times New Roman"/>
          <w:sz w:val="28"/>
          <w:szCs w:val="28"/>
          <w:lang w:eastAsia="ru-RU"/>
        </w:rPr>
        <w:t xml:space="preserve">     Семь этюдов по физике / Карло Ровелли; пер.сангл.Алены Якименко.– Москва: АСТ, </w:t>
      </w:r>
      <w:r w:rsidRPr="00F472DA">
        <w:rPr>
          <w:rFonts w:ascii="Times New Roman" w:hAnsi="Times New Roman"/>
          <w:sz w:val="28"/>
          <w:szCs w:val="28"/>
          <w:lang w:val="en-US" w:eastAsia="ru-RU"/>
        </w:rPr>
        <w:t>CORPUS</w:t>
      </w:r>
      <w:r w:rsidRPr="00F472DA">
        <w:rPr>
          <w:rFonts w:ascii="Times New Roman" w:hAnsi="Times New Roman"/>
          <w:sz w:val="28"/>
          <w:szCs w:val="28"/>
          <w:lang w:eastAsia="ru-RU"/>
        </w:rPr>
        <w:t xml:space="preserve">, 2018.– 126с.– (Библиотека фонда «Траектория»).     </w:t>
      </w:r>
    </w:p>
    <w:p w:rsidR="00A25DD4" w:rsidRDefault="00A25DD4" w:rsidP="00D02DE5">
      <w:p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25DD4" w:rsidRDefault="00A25DD4" w:rsidP="00D30D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02DE5">
        <w:rPr>
          <w:rFonts w:ascii="Times New Roman" w:hAnsi="Times New Roman"/>
          <w:b/>
          <w:sz w:val="28"/>
          <w:szCs w:val="28"/>
          <w:lang w:eastAsia="ru-RU"/>
        </w:rPr>
        <w:t>5. Здравоохранение. Медицинские науки</w:t>
      </w:r>
    </w:p>
    <w:p w:rsidR="00A25DD4" w:rsidRDefault="00A25DD4" w:rsidP="00D02DE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25DD4" w:rsidRPr="00F472DA" w:rsidRDefault="00A25DD4" w:rsidP="00D02D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02DE5">
        <w:rPr>
          <w:rFonts w:ascii="Times New Roman" w:hAnsi="Times New Roman"/>
          <w:b/>
          <w:sz w:val="28"/>
          <w:szCs w:val="28"/>
          <w:lang w:eastAsia="ru-RU"/>
        </w:rPr>
        <w:t xml:space="preserve">51.1(2) </w:t>
      </w:r>
      <w:r w:rsidRPr="00F472DA">
        <w:rPr>
          <w:rFonts w:ascii="Times New Roman" w:hAnsi="Times New Roman"/>
          <w:b/>
          <w:sz w:val="28"/>
          <w:szCs w:val="28"/>
          <w:lang w:eastAsia="ru-RU"/>
        </w:rPr>
        <w:t xml:space="preserve">Глинка Е. П.      </w:t>
      </w:r>
    </w:p>
    <w:p w:rsidR="00A25DD4" w:rsidRDefault="00A25DD4" w:rsidP="00D02DE5">
      <w:p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72DA">
        <w:rPr>
          <w:rFonts w:ascii="Times New Roman" w:hAnsi="Times New Roman"/>
          <w:sz w:val="28"/>
          <w:szCs w:val="28"/>
          <w:lang w:eastAsia="ru-RU"/>
        </w:rPr>
        <w:t xml:space="preserve">     «Я всегда на стороне слабого»: дневники, беседы / Доктор Лиза Глинка; сост. С. Алещенок.– М</w:t>
      </w:r>
      <w:r w:rsidRPr="001C4584">
        <w:rPr>
          <w:rFonts w:ascii="Times New Roman" w:hAnsi="Times New Roman"/>
          <w:sz w:val="28"/>
          <w:szCs w:val="28"/>
          <w:lang w:eastAsia="ru-RU"/>
        </w:rPr>
        <w:t>осква: АСТ, Редакция Елены Шуби</w:t>
      </w:r>
      <w:r w:rsidRPr="00F472DA">
        <w:rPr>
          <w:rFonts w:ascii="Times New Roman" w:hAnsi="Times New Roman"/>
          <w:sz w:val="28"/>
          <w:szCs w:val="28"/>
          <w:lang w:eastAsia="ru-RU"/>
        </w:rPr>
        <w:t xml:space="preserve">ной, 2018. – 319с.: ил. – 18+.    </w:t>
      </w:r>
    </w:p>
    <w:p w:rsidR="00A25DD4" w:rsidRDefault="00A25DD4" w:rsidP="00D02DE5">
      <w:p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25DD4" w:rsidRPr="00A41BC5" w:rsidRDefault="00A25DD4" w:rsidP="00D02D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02DE5">
        <w:rPr>
          <w:rFonts w:ascii="Times New Roman" w:hAnsi="Times New Roman"/>
          <w:b/>
          <w:sz w:val="28"/>
          <w:szCs w:val="28"/>
          <w:lang w:eastAsia="ru-RU"/>
        </w:rPr>
        <w:t xml:space="preserve">51.204   </w:t>
      </w:r>
      <w:r w:rsidRPr="00A41BC5">
        <w:rPr>
          <w:rFonts w:ascii="Times New Roman" w:hAnsi="Times New Roman"/>
          <w:b/>
          <w:sz w:val="28"/>
          <w:szCs w:val="28"/>
          <w:lang w:eastAsia="ru-RU"/>
        </w:rPr>
        <w:t xml:space="preserve">Мясников А.Л.             </w:t>
      </w:r>
    </w:p>
    <w:p w:rsidR="00A25DD4" w:rsidRPr="00A41BC5" w:rsidRDefault="00A25DD4" w:rsidP="00D02DE5">
      <w:p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1BC5">
        <w:rPr>
          <w:rFonts w:ascii="Times New Roman" w:hAnsi="Times New Roman"/>
          <w:sz w:val="28"/>
          <w:szCs w:val="28"/>
          <w:lang w:eastAsia="ru-RU"/>
        </w:rPr>
        <w:t xml:space="preserve">      Как лечиться правильно: книга-перезагрузка / Александр  Мясников.–  Москва:  Изд-во «Э», 2018. – 256с.– (Доктор Мясников). – 12+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A25DD4" w:rsidRDefault="00A25DD4" w:rsidP="00D02DE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25DD4" w:rsidRDefault="00A25DD4" w:rsidP="00D02D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63. История. Исторические науки</w:t>
      </w:r>
    </w:p>
    <w:p w:rsidR="00A25DD4" w:rsidRPr="00F472DA" w:rsidRDefault="00A25DD4" w:rsidP="00D02D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25DD4" w:rsidRPr="00D30DC5" w:rsidRDefault="00A25DD4" w:rsidP="00D02DE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30DC5">
        <w:rPr>
          <w:rFonts w:ascii="Times New Roman" w:hAnsi="Times New Roman"/>
          <w:b/>
          <w:sz w:val="28"/>
          <w:szCs w:val="28"/>
        </w:rPr>
        <w:t xml:space="preserve">63.3(4Вел)Александр Ф. </w:t>
      </w:r>
    </w:p>
    <w:p w:rsidR="00A25DD4" w:rsidRDefault="00A25DD4" w:rsidP="00D30DC5">
      <w:pPr>
        <w:spacing w:after="0"/>
        <w:ind w:left="1418"/>
        <w:jc w:val="both"/>
        <w:rPr>
          <w:rFonts w:ascii="Times New Roman" w:hAnsi="Times New Roman"/>
          <w:sz w:val="28"/>
          <w:szCs w:val="28"/>
        </w:rPr>
      </w:pPr>
      <w:r w:rsidRPr="001C4584">
        <w:rPr>
          <w:rFonts w:ascii="Times New Roman" w:hAnsi="Times New Roman"/>
          <w:sz w:val="28"/>
          <w:szCs w:val="28"/>
        </w:rPr>
        <w:t xml:space="preserve">       Королева Виктория / Филипп Александр, Беатрис де Л`Онуа; пер.сфр.И.А.Сосфеновой. – 2-е изд. – Москва: Молодая гвардия, 2018. – 495 с.: ил</w:t>
      </w:r>
      <w:r>
        <w:rPr>
          <w:rFonts w:ascii="Times New Roman" w:hAnsi="Times New Roman"/>
          <w:sz w:val="28"/>
          <w:szCs w:val="28"/>
        </w:rPr>
        <w:t>. – (Жизнь замечательных людей</w:t>
      </w:r>
      <w:r w:rsidRPr="001C4584">
        <w:rPr>
          <w:rFonts w:ascii="Times New Roman" w:hAnsi="Times New Roman"/>
          <w:sz w:val="28"/>
          <w:szCs w:val="28"/>
        </w:rPr>
        <w:t>). – 16+</w:t>
      </w:r>
      <w:r>
        <w:rPr>
          <w:rFonts w:ascii="Times New Roman" w:hAnsi="Times New Roman"/>
          <w:sz w:val="28"/>
          <w:szCs w:val="28"/>
        </w:rPr>
        <w:t>.</w:t>
      </w:r>
    </w:p>
    <w:p w:rsidR="00A25DD4" w:rsidRPr="001C4584" w:rsidRDefault="00A25DD4" w:rsidP="00D30DC5">
      <w:pPr>
        <w:spacing w:after="0"/>
        <w:ind w:left="1418"/>
        <w:jc w:val="both"/>
        <w:rPr>
          <w:rFonts w:ascii="Times New Roman" w:hAnsi="Times New Roman"/>
          <w:sz w:val="28"/>
          <w:szCs w:val="28"/>
        </w:rPr>
      </w:pPr>
    </w:p>
    <w:p w:rsidR="00A25DD4" w:rsidRPr="00D30DC5" w:rsidRDefault="00A25DD4" w:rsidP="00D02D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30DC5">
        <w:rPr>
          <w:rFonts w:ascii="Times New Roman" w:hAnsi="Times New Roman"/>
          <w:b/>
          <w:sz w:val="28"/>
          <w:szCs w:val="28"/>
          <w:lang w:eastAsia="ru-RU"/>
        </w:rPr>
        <w:t xml:space="preserve">63.3(2)-8  Арье А. </w:t>
      </w:r>
    </w:p>
    <w:p w:rsidR="00A25DD4" w:rsidRDefault="00A25DD4" w:rsidP="00D30DC5">
      <w:pPr>
        <w:spacing w:after="0" w:line="240" w:lineRule="auto"/>
        <w:ind w:left="1276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4584">
        <w:rPr>
          <w:rFonts w:ascii="Times New Roman" w:hAnsi="Times New Roman"/>
          <w:sz w:val="28"/>
          <w:szCs w:val="28"/>
          <w:lang w:eastAsia="ru-RU"/>
        </w:rPr>
        <w:t>Русские эмигранты и их потомки. Истории успеха / Аида Арье. – Москва: Грифон,  2018. – 319 с.: ил. – 16+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A25DD4" w:rsidRPr="001C4584" w:rsidRDefault="00A25DD4" w:rsidP="00D30DC5">
      <w:pPr>
        <w:spacing w:after="0" w:line="240" w:lineRule="auto"/>
        <w:ind w:left="127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25DD4" w:rsidRPr="00D30DC5" w:rsidRDefault="00A25DD4" w:rsidP="00D02D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30DC5">
        <w:rPr>
          <w:rFonts w:ascii="Times New Roman" w:hAnsi="Times New Roman"/>
          <w:b/>
          <w:sz w:val="28"/>
          <w:szCs w:val="28"/>
          <w:lang w:eastAsia="ru-RU"/>
        </w:rPr>
        <w:t>63.3(2)  Бердинских В. А.</w:t>
      </w:r>
    </w:p>
    <w:p w:rsidR="00A25DD4" w:rsidRDefault="00A25DD4" w:rsidP="00D30DC5">
      <w:p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4584">
        <w:rPr>
          <w:rFonts w:ascii="Times New Roman" w:hAnsi="Times New Roman"/>
          <w:sz w:val="28"/>
          <w:szCs w:val="28"/>
          <w:lang w:eastAsia="ru-RU"/>
        </w:rPr>
        <w:t xml:space="preserve">       Клады и кладоискательство в России / Виктор Бердинских. – Москва: Вече, 2018. – 319с. – (Неведомая Русь). – 12+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A25DD4" w:rsidRPr="001C4584" w:rsidRDefault="00A25DD4" w:rsidP="00D30DC5">
      <w:p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25DD4" w:rsidRPr="00D30DC5" w:rsidRDefault="00A25DD4" w:rsidP="00D02DE5">
      <w:pPr>
        <w:tabs>
          <w:tab w:val="left" w:pos="1725"/>
          <w:tab w:val="left" w:pos="210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30DC5">
        <w:rPr>
          <w:rFonts w:ascii="Times New Roman" w:hAnsi="Times New Roman"/>
          <w:b/>
          <w:sz w:val="28"/>
          <w:szCs w:val="28"/>
          <w:lang w:eastAsia="ru-RU"/>
        </w:rPr>
        <w:t>63.3(2)612.8</w:t>
      </w:r>
      <w:r w:rsidRPr="00D30DC5">
        <w:rPr>
          <w:rFonts w:ascii="Times New Roman" w:hAnsi="Times New Roman"/>
          <w:b/>
          <w:sz w:val="28"/>
          <w:szCs w:val="28"/>
          <w:lang w:eastAsia="ru-RU"/>
        </w:rPr>
        <w:tab/>
        <w:t>Бондаренко В.В.</w:t>
      </w:r>
    </w:p>
    <w:p w:rsidR="00A25DD4" w:rsidRDefault="00A25DD4" w:rsidP="00D30DC5">
      <w:pPr>
        <w:spacing w:after="0" w:line="240" w:lineRule="auto"/>
        <w:ind w:left="1701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4584">
        <w:rPr>
          <w:rFonts w:ascii="Times New Roman" w:hAnsi="Times New Roman"/>
          <w:sz w:val="28"/>
          <w:szCs w:val="28"/>
          <w:lang w:eastAsia="ru-RU"/>
        </w:rPr>
        <w:t xml:space="preserve">     Белые / Вячеслав Бондаренко. – Москва: Молодая гвардия, 2018. – 687с.: ил. – 16+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A25DD4" w:rsidRPr="001C4584" w:rsidRDefault="00A25DD4" w:rsidP="00B45D1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25DD4" w:rsidRPr="00F472DA" w:rsidRDefault="00A25DD4" w:rsidP="00D02D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30DC5">
        <w:rPr>
          <w:rFonts w:ascii="Times New Roman" w:hAnsi="Times New Roman"/>
          <w:b/>
          <w:sz w:val="28"/>
          <w:szCs w:val="28"/>
          <w:lang w:eastAsia="ru-RU"/>
        </w:rPr>
        <w:t xml:space="preserve">63.3(2)6-8  </w:t>
      </w:r>
      <w:r w:rsidRPr="00F472DA">
        <w:rPr>
          <w:rFonts w:ascii="Times New Roman" w:hAnsi="Times New Roman"/>
          <w:b/>
          <w:sz w:val="28"/>
          <w:szCs w:val="28"/>
          <w:lang w:eastAsia="ru-RU"/>
        </w:rPr>
        <w:t xml:space="preserve">Боннэр Е. Г.       </w:t>
      </w:r>
    </w:p>
    <w:p w:rsidR="00A25DD4" w:rsidRDefault="00A25DD4" w:rsidP="00D30DC5">
      <w:pPr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4584">
        <w:rPr>
          <w:rFonts w:ascii="Times New Roman" w:hAnsi="Times New Roman"/>
          <w:sz w:val="28"/>
          <w:szCs w:val="28"/>
          <w:lang w:eastAsia="ru-RU"/>
        </w:rPr>
        <w:t xml:space="preserve">     Дочки-матери: мемуары / Елена Боннэр. – Москва: АСТ, 2018. – 352 с. – (Биография эпохи). – 16+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A25DD4" w:rsidRDefault="00A25DD4" w:rsidP="00D30DC5">
      <w:pPr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25DD4" w:rsidRPr="00A41BC5" w:rsidRDefault="00A25DD4" w:rsidP="00D02D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30DC5">
        <w:rPr>
          <w:rFonts w:ascii="Times New Roman" w:hAnsi="Times New Roman"/>
          <w:b/>
          <w:sz w:val="28"/>
          <w:szCs w:val="28"/>
          <w:lang w:eastAsia="ru-RU"/>
        </w:rPr>
        <w:t xml:space="preserve">63.3(2)52  </w:t>
      </w:r>
      <w:r w:rsidRPr="00A41BC5">
        <w:rPr>
          <w:rFonts w:ascii="Times New Roman" w:hAnsi="Times New Roman"/>
          <w:b/>
          <w:sz w:val="28"/>
          <w:szCs w:val="28"/>
          <w:lang w:eastAsia="ru-RU"/>
        </w:rPr>
        <w:t>Гришин Д.</w:t>
      </w:r>
    </w:p>
    <w:p w:rsidR="00A25DD4" w:rsidRDefault="00A25DD4" w:rsidP="00D30DC5">
      <w:pPr>
        <w:spacing w:after="0" w:line="240" w:lineRule="auto"/>
        <w:ind w:left="1276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1BC5">
        <w:rPr>
          <w:rFonts w:ascii="Times New Roman" w:hAnsi="Times New Roman"/>
          <w:sz w:val="28"/>
          <w:szCs w:val="28"/>
          <w:lang w:eastAsia="ru-RU"/>
        </w:rPr>
        <w:t xml:space="preserve">      Елизавета Федоровна / Дмитрий Гришин. – Москва: Молодая гвардия, 2018. – 348с.: ил. – (Жизнь замечательн</w:t>
      </w:r>
      <w:r>
        <w:rPr>
          <w:rFonts w:ascii="Times New Roman" w:hAnsi="Times New Roman"/>
          <w:sz w:val="28"/>
          <w:szCs w:val="28"/>
          <w:lang w:eastAsia="ru-RU"/>
        </w:rPr>
        <w:t>ых людей</w:t>
      </w:r>
      <w:r w:rsidRPr="00A41BC5">
        <w:rPr>
          <w:rFonts w:ascii="Times New Roman" w:hAnsi="Times New Roman"/>
          <w:sz w:val="28"/>
          <w:szCs w:val="28"/>
          <w:lang w:eastAsia="ru-RU"/>
        </w:rPr>
        <w:t>). – 16+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A25DD4" w:rsidRDefault="00A25DD4" w:rsidP="00D30DC5">
      <w:pPr>
        <w:spacing w:after="0" w:line="240" w:lineRule="auto"/>
        <w:ind w:left="127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25DD4" w:rsidRPr="00D30DC5" w:rsidRDefault="00A25DD4" w:rsidP="00D02D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30DC5">
        <w:rPr>
          <w:rFonts w:ascii="Times New Roman" w:hAnsi="Times New Roman"/>
          <w:b/>
          <w:sz w:val="28"/>
          <w:szCs w:val="28"/>
          <w:lang w:eastAsia="ru-RU"/>
        </w:rPr>
        <w:t xml:space="preserve">63.3(2)46 Иванов А.   </w:t>
      </w:r>
    </w:p>
    <w:p w:rsidR="00A25DD4" w:rsidRDefault="00A25DD4" w:rsidP="00D30DC5">
      <w:pPr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4584">
        <w:rPr>
          <w:rFonts w:ascii="Times New Roman" w:hAnsi="Times New Roman"/>
          <w:sz w:val="28"/>
          <w:szCs w:val="28"/>
          <w:lang w:eastAsia="ru-RU"/>
        </w:rPr>
        <w:t xml:space="preserve">     Дебри. Россия в Сибири: от Ермака до Петра: историч. основа романа «Тобол» / Алексей Иванов, Юлия Зайцева. – Москва: АСТ, Редакция  Елены  Шубиной, 2017. –443 с.: ил.– (Новый Алексей Иванов).–16+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A25DD4" w:rsidRDefault="00A25DD4" w:rsidP="00D30DC5">
      <w:pPr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25DD4" w:rsidRPr="00D30DC5" w:rsidRDefault="00A25DD4" w:rsidP="00D02D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30DC5">
        <w:rPr>
          <w:rFonts w:ascii="Times New Roman" w:hAnsi="Times New Roman"/>
          <w:b/>
          <w:sz w:val="28"/>
          <w:szCs w:val="28"/>
          <w:lang w:eastAsia="ru-RU"/>
        </w:rPr>
        <w:t>63.3(2)612.8  Леонтьев Я.</w:t>
      </w:r>
    </w:p>
    <w:p w:rsidR="00A25DD4" w:rsidRDefault="00A25DD4" w:rsidP="00D30DC5">
      <w:pPr>
        <w:spacing w:after="0" w:line="240" w:lineRule="auto"/>
        <w:ind w:left="1701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4584">
        <w:rPr>
          <w:rFonts w:ascii="Times New Roman" w:hAnsi="Times New Roman"/>
          <w:sz w:val="28"/>
          <w:szCs w:val="28"/>
          <w:lang w:eastAsia="ru-RU"/>
        </w:rPr>
        <w:t xml:space="preserve">     Красные / Евгений Матонин, Ярослав Леонтьев. – Москва: Молодая гвардия, 2018. – 799 с.: ил. – 16+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A25DD4" w:rsidRPr="001C4584" w:rsidRDefault="00A25DD4" w:rsidP="00D30DC5">
      <w:pPr>
        <w:spacing w:after="0" w:line="240" w:lineRule="auto"/>
        <w:ind w:left="170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25DD4" w:rsidRPr="00D30DC5" w:rsidRDefault="00A25DD4" w:rsidP="00D02D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30DC5">
        <w:rPr>
          <w:rFonts w:ascii="Times New Roman" w:hAnsi="Times New Roman"/>
          <w:b/>
          <w:sz w:val="28"/>
          <w:szCs w:val="28"/>
          <w:lang w:eastAsia="ru-RU"/>
        </w:rPr>
        <w:t xml:space="preserve">63.3(2-СПб)  Носов С.А.     </w:t>
      </w:r>
    </w:p>
    <w:p w:rsidR="00A25DD4" w:rsidRDefault="00A25DD4" w:rsidP="00D30DC5">
      <w:pPr>
        <w:spacing w:after="0" w:line="240" w:lineRule="auto"/>
        <w:ind w:left="1701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4584">
        <w:rPr>
          <w:rFonts w:ascii="Times New Roman" w:hAnsi="Times New Roman"/>
          <w:sz w:val="28"/>
          <w:szCs w:val="28"/>
          <w:lang w:eastAsia="ru-RU"/>
        </w:rPr>
        <w:t xml:space="preserve">      Тайная   жизнь   петербургских памятников / Сергей Носов.–Санкт-Петербург:  Лимбус  Пресс,  Изд-во К. Тублина, 2015. – 239с: ил.</w:t>
      </w:r>
    </w:p>
    <w:p w:rsidR="00A25DD4" w:rsidRDefault="00A25DD4" w:rsidP="00D30DC5">
      <w:pPr>
        <w:spacing w:after="0" w:line="240" w:lineRule="auto"/>
        <w:ind w:left="170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25DD4" w:rsidRPr="00D30DC5" w:rsidRDefault="00A25DD4" w:rsidP="00D02D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30DC5">
        <w:rPr>
          <w:rFonts w:ascii="Times New Roman" w:hAnsi="Times New Roman"/>
          <w:b/>
          <w:sz w:val="28"/>
          <w:szCs w:val="28"/>
          <w:lang w:eastAsia="ru-RU"/>
        </w:rPr>
        <w:t>63.3(2-2СПб) Шигин В.В.</w:t>
      </w:r>
    </w:p>
    <w:p w:rsidR="00A25DD4" w:rsidRPr="001C4584" w:rsidRDefault="00A25DD4" w:rsidP="00D30DC5">
      <w:pPr>
        <w:spacing w:after="0" w:line="240" w:lineRule="auto"/>
        <w:ind w:left="1843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4584">
        <w:rPr>
          <w:rFonts w:ascii="Times New Roman" w:hAnsi="Times New Roman"/>
          <w:sz w:val="28"/>
          <w:szCs w:val="28"/>
          <w:lang w:eastAsia="ru-RU"/>
        </w:rPr>
        <w:t xml:space="preserve">      Легенды и были старого Кронштадта / Владимир Шигин. –  Москва: Вече, 2017. – 319с.: ил. – (Петербург). – 12+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A25DD4" w:rsidRDefault="00A25DD4" w:rsidP="00D02DE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25DD4" w:rsidRPr="00D30DC5" w:rsidRDefault="00A25DD4" w:rsidP="00D30D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30DC5">
        <w:rPr>
          <w:rFonts w:ascii="Times New Roman" w:hAnsi="Times New Roman"/>
          <w:b/>
          <w:sz w:val="28"/>
          <w:szCs w:val="28"/>
          <w:lang w:eastAsia="ru-RU"/>
        </w:rPr>
        <w:t>67. Право</w:t>
      </w:r>
    </w:p>
    <w:p w:rsidR="00A25DD4" w:rsidRPr="00F472DA" w:rsidRDefault="00A25DD4" w:rsidP="00D02D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30DC5">
        <w:rPr>
          <w:rFonts w:ascii="Times New Roman" w:hAnsi="Times New Roman"/>
          <w:b/>
          <w:sz w:val="28"/>
          <w:szCs w:val="28"/>
          <w:lang w:eastAsia="ru-RU"/>
        </w:rPr>
        <w:t xml:space="preserve">67.408   </w:t>
      </w:r>
      <w:r w:rsidRPr="00F472DA">
        <w:rPr>
          <w:rFonts w:ascii="Times New Roman" w:hAnsi="Times New Roman"/>
          <w:b/>
          <w:sz w:val="28"/>
          <w:szCs w:val="28"/>
          <w:lang w:eastAsia="ru-RU"/>
        </w:rPr>
        <w:t xml:space="preserve">Плевако Ф.    </w:t>
      </w:r>
    </w:p>
    <w:p w:rsidR="00A25DD4" w:rsidRPr="00F472DA" w:rsidRDefault="00A25DD4" w:rsidP="00D30DC5">
      <w:pPr>
        <w:spacing w:after="0" w:line="240" w:lineRule="auto"/>
        <w:ind w:left="1134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72DA">
        <w:rPr>
          <w:rFonts w:ascii="Times New Roman" w:hAnsi="Times New Roman"/>
          <w:sz w:val="28"/>
          <w:szCs w:val="28"/>
          <w:lang w:eastAsia="ru-RU"/>
        </w:rPr>
        <w:t xml:space="preserve">     Самые яркие речи / Федор Плевако.– Москва: АСТ, 2018. – 320 с.– 12+.                                                                                               </w:t>
      </w:r>
    </w:p>
    <w:p w:rsidR="00A25DD4" w:rsidRPr="001C4584" w:rsidRDefault="00A25DD4" w:rsidP="00D02DE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25DD4" w:rsidRPr="00D30DC5" w:rsidRDefault="00A25DD4" w:rsidP="00D30DC5">
      <w:pPr>
        <w:tabs>
          <w:tab w:val="left" w:pos="177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30DC5">
        <w:rPr>
          <w:rFonts w:ascii="Times New Roman" w:hAnsi="Times New Roman"/>
          <w:b/>
          <w:sz w:val="28"/>
          <w:szCs w:val="28"/>
        </w:rPr>
        <w:t>83. Литературоведение</w:t>
      </w:r>
    </w:p>
    <w:p w:rsidR="00A25DD4" w:rsidRPr="00D30DC5" w:rsidRDefault="00A25DD4" w:rsidP="00D02DE5">
      <w:pPr>
        <w:tabs>
          <w:tab w:val="left" w:pos="1770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30DC5">
        <w:rPr>
          <w:rFonts w:ascii="Times New Roman" w:hAnsi="Times New Roman"/>
          <w:b/>
          <w:sz w:val="28"/>
          <w:szCs w:val="28"/>
        </w:rPr>
        <w:t xml:space="preserve">83.3  Акерман Д.    </w:t>
      </w:r>
      <w:r w:rsidRPr="00D30DC5">
        <w:rPr>
          <w:rFonts w:ascii="Times New Roman" w:hAnsi="Times New Roman"/>
          <w:b/>
          <w:sz w:val="28"/>
          <w:szCs w:val="28"/>
        </w:rPr>
        <w:tab/>
      </w:r>
    </w:p>
    <w:p w:rsidR="00A25DD4" w:rsidRDefault="00A25DD4" w:rsidP="00D30DC5">
      <w:pPr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1C4584">
        <w:rPr>
          <w:rFonts w:ascii="Times New Roman" w:hAnsi="Times New Roman"/>
          <w:sz w:val="28"/>
          <w:szCs w:val="28"/>
        </w:rPr>
        <w:t xml:space="preserve">      Всеобщая история любви / Диана Акерман; пер. с англ. О.Р. Щелоковой. – Москва: КоЛибри, Азбук</w:t>
      </w:r>
      <w:r>
        <w:rPr>
          <w:rFonts w:ascii="Times New Roman" w:hAnsi="Times New Roman"/>
          <w:sz w:val="28"/>
          <w:szCs w:val="28"/>
        </w:rPr>
        <w:t>а-Аттикус, 2018. – 494 с. – 18+.</w:t>
      </w:r>
    </w:p>
    <w:p w:rsidR="00A25DD4" w:rsidRDefault="00A25DD4" w:rsidP="00D30DC5">
      <w:pPr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</w:p>
    <w:p w:rsidR="00A25DD4" w:rsidRPr="00F472DA" w:rsidRDefault="00A25DD4" w:rsidP="00D02D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30DC5">
        <w:rPr>
          <w:rFonts w:ascii="Times New Roman" w:hAnsi="Times New Roman"/>
          <w:b/>
          <w:sz w:val="28"/>
          <w:szCs w:val="28"/>
          <w:lang w:eastAsia="ru-RU"/>
        </w:rPr>
        <w:t xml:space="preserve">83.3(0) </w:t>
      </w:r>
      <w:r w:rsidRPr="00F472DA">
        <w:rPr>
          <w:rFonts w:ascii="Times New Roman" w:hAnsi="Times New Roman"/>
          <w:b/>
          <w:sz w:val="28"/>
          <w:szCs w:val="28"/>
          <w:lang w:eastAsia="ru-RU"/>
        </w:rPr>
        <w:t xml:space="preserve">Еремин В.Н.     </w:t>
      </w:r>
    </w:p>
    <w:p w:rsidR="00A25DD4" w:rsidRDefault="00A25DD4" w:rsidP="00B45D1E">
      <w:p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4584">
        <w:rPr>
          <w:rFonts w:ascii="Times New Roman" w:hAnsi="Times New Roman"/>
          <w:sz w:val="28"/>
          <w:szCs w:val="28"/>
          <w:lang w:eastAsia="ru-RU"/>
        </w:rPr>
        <w:t xml:space="preserve">      100 великих сказочников / Виктор Еремин.– Москва: Вече, 2018. – 415 с.: ил. – (100 великих). – 12+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A25DD4" w:rsidRDefault="00A25DD4" w:rsidP="00B45D1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25DD4" w:rsidRPr="00F472DA" w:rsidRDefault="00A25DD4" w:rsidP="00B45D1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30DC5">
        <w:rPr>
          <w:rFonts w:ascii="Times New Roman" w:hAnsi="Times New Roman"/>
          <w:b/>
          <w:sz w:val="28"/>
          <w:szCs w:val="28"/>
          <w:lang w:eastAsia="ru-RU"/>
        </w:rPr>
        <w:t xml:space="preserve">83.3(2Рос=Рус)6   </w:t>
      </w:r>
      <w:r w:rsidRPr="00F472DA">
        <w:rPr>
          <w:rFonts w:ascii="Times New Roman" w:hAnsi="Times New Roman"/>
          <w:b/>
          <w:sz w:val="28"/>
          <w:szCs w:val="28"/>
          <w:lang w:eastAsia="ru-RU"/>
        </w:rPr>
        <w:t xml:space="preserve">Ратнер А.  </w:t>
      </w:r>
    </w:p>
    <w:p w:rsidR="00A25DD4" w:rsidRDefault="00A25DD4" w:rsidP="00D30DC5">
      <w:pPr>
        <w:spacing w:after="0" w:line="240" w:lineRule="auto"/>
        <w:ind w:left="226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72DA">
        <w:rPr>
          <w:rFonts w:ascii="Times New Roman" w:hAnsi="Times New Roman"/>
          <w:sz w:val="28"/>
          <w:szCs w:val="28"/>
          <w:lang w:eastAsia="ru-RU"/>
        </w:rPr>
        <w:t xml:space="preserve">      Тайны  жизни   Ники  Турбиной  («Я  не хочу расти...») / Александр Ратнер; предисл. Дмитрия  Быкова. –  Москва:  АСТ,  2018. – 639 с.: ил. – (Биография эпохи). – 16+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A25DD4" w:rsidRDefault="00A25DD4" w:rsidP="00B45D1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25DD4" w:rsidRPr="00D30DC5" w:rsidRDefault="00A25DD4" w:rsidP="00D02D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30DC5">
        <w:rPr>
          <w:rFonts w:ascii="Times New Roman" w:hAnsi="Times New Roman"/>
          <w:b/>
          <w:sz w:val="28"/>
          <w:szCs w:val="28"/>
          <w:lang w:eastAsia="ru-RU"/>
        </w:rPr>
        <w:t xml:space="preserve">83.3(2Рос=Рус)6   Юзефович Г. Л. </w:t>
      </w:r>
    </w:p>
    <w:p w:rsidR="00A25DD4" w:rsidRPr="001C4584" w:rsidRDefault="00A25DD4" w:rsidP="00D30DC5">
      <w:pPr>
        <w:spacing w:after="0" w:line="240" w:lineRule="auto"/>
        <w:ind w:left="2268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4584">
        <w:rPr>
          <w:rFonts w:ascii="Times New Roman" w:hAnsi="Times New Roman"/>
          <w:sz w:val="28"/>
          <w:szCs w:val="28"/>
          <w:lang w:eastAsia="ru-RU"/>
        </w:rPr>
        <w:t xml:space="preserve">       О  чем  говорят  бестселлеры.  Как все устроено в книжном мире / Галина Юзефович. –  Москва: АСТ,  Редакция Елены  Шубиной, 2018.– 251с.– (Культурный разговор). – 16+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A25DD4" w:rsidRDefault="00A25DD4" w:rsidP="00D02DE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25DD4" w:rsidRDefault="00A25DD4" w:rsidP="00D30D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85. Искусство. Искусствознание</w:t>
      </w:r>
    </w:p>
    <w:p w:rsidR="00A25DD4" w:rsidRPr="00D30DC5" w:rsidRDefault="00A25DD4" w:rsidP="00D30D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25DD4" w:rsidRPr="00F472DA" w:rsidRDefault="00A25DD4" w:rsidP="00D02D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30DC5">
        <w:rPr>
          <w:rFonts w:ascii="Times New Roman" w:hAnsi="Times New Roman"/>
          <w:b/>
          <w:sz w:val="28"/>
          <w:szCs w:val="28"/>
          <w:lang w:eastAsia="ru-RU"/>
        </w:rPr>
        <w:t xml:space="preserve">85.313(2)6   </w:t>
      </w:r>
      <w:r w:rsidRPr="00F472DA">
        <w:rPr>
          <w:rFonts w:ascii="Times New Roman" w:hAnsi="Times New Roman"/>
          <w:b/>
          <w:sz w:val="28"/>
          <w:szCs w:val="28"/>
          <w:lang w:eastAsia="ru-RU"/>
        </w:rPr>
        <w:t>Зацепин А.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F472DA">
        <w:rPr>
          <w:rFonts w:ascii="Times New Roman" w:hAnsi="Times New Roman"/>
          <w:b/>
          <w:sz w:val="28"/>
          <w:szCs w:val="28"/>
          <w:lang w:eastAsia="ru-RU"/>
        </w:rPr>
        <w:t xml:space="preserve">С.            </w:t>
      </w:r>
    </w:p>
    <w:p w:rsidR="00A25DD4" w:rsidRDefault="00A25DD4" w:rsidP="00D30DC5">
      <w:pPr>
        <w:spacing w:after="0" w:line="240" w:lineRule="auto"/>
        <w:ind w:left="15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72DA">
        <w:rPr>
          <w:rFonts w:ascii="Times New Roman" w:hAnsi="Times New Roman"/>
          <w:sz w:val="28"/>
          <w:szCs w:val="28"/>
          <w:lang w:eastAsia="ru-RU"/>
        </w:rPr>
        <w:t xml:space="preserve">      «…Миг  между  прошлым  и   будущим»  /  Александр Зацепин, Юрий Рогозин. – Москва: Изд-во «Э», 2017. – 349с.: ил.– (Зацепин Александр.Книги гениального композитора). – 16+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A25DD4" w:rsidRDefault="00A25DD4" w:rsidP="00D30DC5">
      <w:pPr>
        <w:spacing w:after="0" w:line="240" w:lineRule="auto"/>
        <w:ind w:left="156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25DD4" w:rsidRPr="00F472DA" w:rsidRDefault="00A25DD4" w:rsidP="00D02D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30DC5">
        <w:rPr>
          <w:rFonts w:ascii="Times New Roman" w:hAnsi="Times New Roman"/>
          <w:b/>
          <w:sz w:val="28"/>
          <w:szCs w:val="28"/>
          <w:lang w:eastAsia="ru-RU"/>
        </w:rPr>
        <w:t xml:space="preserve">85.334.3(2)  </w:t>
      </w:r>
      <w:r w:rsidRPr="00F472DA">
        <w:rPr>
          <w:rFonts w:ascii="Times New Roman" w:hAnsi="Times New Roman"/>
          <w:b/>
          <w:sz w:val="28"/>
          <w:szCs w:val="28"/>
          <w:lang w:eastAsia="ru-RU"/>
        </w:rPr>
        <w:t xml:space="preserve">Караченцев Н. П.           </w:t>
      </w:r>
    </w:p>
    <w:p w:rsidR="00A25DD4" w:rsidRDefault="00A25DD4" w:rsidP="00FB3896">
      <w:pPr>
        <w:spacing w:after="0" w:line="240" w:lineRule="auto"/>
        <w:ind w:left="1560" w:firstLine="141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72DA">
        <w:rPr>
          <w:rFonts w:ascii="Times New Roman" w:hAnsi="Times New Roman"/>
          <w:sz w:val="28"/>
          <w:szCs w:val="28"/>
          <w:lang w:eastAsia="ru-RU"/>
        </w:rPr>
        <w:t xml:space="preserve">    Я не ушел…  /  Николай  Караченцев. – Москва: Эксмо, 2017.–477с.: ил.– (Роман с театром). – 16+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A25DD4" w:rsidRPr="00F472DA" w:rsidRDefault="00A25DD4" w:rsidP="00FB3896">
      <w:pPr>
        <w:spacing w:after="0" w:line="240" w:lineRule="auto"/>
        <w:ind w:left="1560" w:firstLine="14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25DD4" w:rsidRPr="00F472DA" w:rsidRDefault="00A25DD4" w:rsidP="00D02D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30DC5">
        <w:rPr>
          <w:rFonts w:ascii="Times New Roman" w:hAnsi="Times New Roman"/>
          <w:b/>
          <w:sz w:val="28"/>
          <w:szCs w:val="28"/>
          <w:lang w:eastAsia="ru-RU"/>
        </w:rPr>
        <w:t xml:space="preserve">85.36   </w:t>
      </w:r>
      <w:r w:rsidRPr="00F472DA">
        <w:rPr>
          <w:rFonts w:ascii="Times New Roman" w:hAnsi="Times New Roman"/>
          <w:b/>
          <w:sz w:val="28"/>
          <w:szCs w:val="28"/>
          <w:lang w:eastAsia="ru-RU"/>
        </w:rPr>
        <w:t xml:space="preserve">Лещенко Л. В.            </w:t>
      </w:r>
    </w:p>
    <w:p w:rsidR="00A25DD4" w:rsidRPr="00F472DA" w:rsidRDefault="00A25DD4" w:rsidP="00D30DC5">
      <w:p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72DA">
        <w:rPr>
          <w:rFonts w:ascii="Times New Roman" w:hAnsi="Times New Roman"/>
          <w:sz w:val="28"/>
          <w:szCs w:val="28"/>
          <w:lang w:eastAsia="ru-RU"/>
        </w:rPr>
        <w:t xml:space="preserve">      Песни выбрали меня: автобиография / Лев Лещенко. – Москва: Изд-во «Э», 2018. – 255с.: ил.– (Автобиография-бестселлер). – 16+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A25DD4" w:rsidRPr="001C4584" w:rsidRDefault="00A25DD4" w:rsidP="00D02DE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25DD4" w:rsidRPr="00D30DC5" w:rsidRDefault="00A25DD4" w:rsidP="00D30DC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30DC5">
        <w:rPr>
          <w:rFonts w:ascii="Times New Roman" w:hAnsi="Times New Roman"/>
          <w:b/>
          <w:sz w:val="28"/>
          <w:szCs w:val="28"/>
        </w:rPr>
        <w:t>88. Психология</w:t>
      </w:r>
    </w:p>
    <w:p w:rsidR="00A25DD4" w:rsidRPr="00D30DC5" w:rsidRDefault="00A25DD4" w:rsidP="00D02DE5">
      <w:pPr>
        <w:spacing w:after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30DC5">
        <w:rPr>
          <w:rFonts w:ascii="Times New Roman" w:hAnsi="Times New Roman"/>
          <w:b/>
          <w:sz w:val="28"/>
          <w:szCs w:val="28"/>
        </w:rPr>
        <w:t>88.8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30DC5">
        <w:rPr>
          <w:rFonts w:ascii="Times New Roman" w:hAnsi="Times New Roman"/>
          <w:b/>
          <w:sz w:val="28"/>
          <w:szCs w:val="28"/>
          <w:lang w:eastAsia="ru-RU"/>
        </w:rPr>
        <w:t xml:space="preserve">Андреев А. </w:t>
      </w:r>
    </w:p>
    <w:p w:rsidR="00A25DD4" w:rsidRDefault="00A25DD4" w:rsidP="00D30DC5">
      <w:p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4584">
        <w:rPr>
          <w:rFonts w:ascii="Times New Roman" w:hAnsi="Times New Roman"/>
          <w:sz w:val="28"/>
          <w:szCs w:val="28"/>
          <w:lang w:eastAsia="ru-RU"/>
        </w:rPr>
        <w:t xml:space="preserve">      Сядьте на пол. Руководство по дзену для родителей / Леха Андреев. – Москва: Этерна, 2018. – 391с. – 16+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A25DD4" w:rsidRPr="001C4584" w:rsidRDefault="00A25DD4" w:rsidP="00D30DC5">
      <w:p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25DD4" w:rsidRPr="00D30DC5" w:rsidRDefault="00A25DD4" w:rsidP="00D02D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30DC5">
        <w:rPr>
          <w:rFonts w:ascii="Times New Roman" w:hAnsi="Times New Roman"/>
          <w:b/>
          <w:sz w:val="28"/>
          <w:szCs w:val="28"/>
          <w:lang w:eastAsia="ru-RU"/>
        </w:rPr>
        <w:t>88.8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D30DC5">
        <w:rPr>
          <w:rFonts w:ascii="Times New Roman" w:hAnsi="Times New Roman"/>
          <w:b/>
          <w:sz w:val="28"/>
          <w:szCs w:val="28"/>
          <w:lang w:eastAsia="ru-RU"/>
        </w:rPr>
        <w:t>Кавалло Р.</w:t>
      </w:r>
    </w:p>
    <w:p w:rsidR="00A25DD4" w:rsidRDefault="00A25DD4" w:rsidP="00D30DC5">
      <w:p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4584">
        <w:rPr>
          <w:rFonts w:ascii="Times New Roman" w:hAnsi="Times New Roman"/>
          <w:sz w:val="28"/>
          <w:szCs w:val="28"/>
          <w:lang w:eastAsia="ru-RU"/>
        </w:rPr>
        <w:t xml:space="preserve">       Не программируйте ребенка: Как наши слова влияют на судьбы детей / Роберта Кавалло; Антонио Панарезе; пер. с итал. – 2-е изд. – Москва: Альпина Паблишер, 2018. – 246с. – (Альпина.дети). – 0+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A25DD4" w:rsidRPr="001C4584" w:rsidRDefault="00A25DD4" w:rsidP="00D30DC5">
      <w:p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25DD4" w:rsidRPr="00F472DA" w:rsidRDefault="00A25DD4" w:rsidP="00D02D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30DC5">
        <w:rPr>
          <w:rFonts w:ascii="Times New Roman" w:hAnsi="Times New Roman"/>
          <w:b/>
          <w:sz w:val="28"/>
          <w:szCs w:val="28"/>
          <w:lang w:eastAsia="ru-RU"/>
        </w:rPr>
        <w:t>88.3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F472DA">
        <w:rPr>
          <w:rFonts w:ascii="Times New Roman" w:hAnsi="Times New Roman"/>
          <w:b/>
          <w:sz w:val="28"/>
          <w:szCs w:val="28"/>
          <w:lang w:eastAsia="ru-RU"/>
        </w:rPr>
        <w:t xml:space="preserve">Кучеренко Н.  </w:t>
      </w:r>
    </w:p>
    <w:p w:rsidR="00A25DD4" w:rsidRDefault="00A25DD4" w:rsidP="00FB3896">
      <w:p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72DA">
        <w:rPr>
          <w:rFonts w:ascii="Times New Roman" w:hAnsi="Times New Roman"/>
          <w:sz w:val="28"/>
          <w:szCs w:val="28"/>
          <w:lang w:eastAsia="ru-RU"/>
        </w:rPr>
        <w:t xml:space="preserve">       Психология  рядом  с  нами / Наталья Кучеренко. – Москва: АСТ, 2018.– 351с.– (Лекции интернета). – 12+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A25DD4" w:rsidRPr="00F472DA" w:rsidRDefault="00A25DD4" w:rsidP="00FB3896">
      <w:p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25DD4" w:rsidRPr="00A41BC5" w:rsidRDefault="00A25DD4" w:rsidP="00D02D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B3896">
        <w:rPr>
          <w:rFonts w:ascii="Times New Roman" w:hAnsi="Times New Roman"/>
          <w:b/>
          <w:sz w:val="28"/>
          <w:szCs w:val="28"/>
          <w:lang w:eastAsia="ru-RU"/>
        </w:rPr>
        <w:t>88.8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A41BC5">
        <w:rPr>
          <w:rFonts w:ascii="Times New Roman" w:hAnsi="Times New Roman"/>
          <w:b/>
          <w:sz w:val="28"/>
          <w:szCs w:val="28"/>
          <w:lang w:eastAsia="ru-RU"/>
        </w:rPr>
        <w:t xml:space="preserve">Петрановская Л. В. </w:t>
      </w:r>
    </w:p>
    <w:p w:rsidR="00A25DD4" w:rsidRDefault="00A25DD4" w:rsidP="00FB3896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1BC5">
        <w:rPr>
          <w:rFonts w:ascii="Times New Roman" w:hAnsi="Times New Roman"/>
          <w:sz w:val="28"/>
          <w:szCs w:val="28"/>
          <w:lang w:eastAsia="ru-RU"/>
        </w:rPr>
        <w:t xml:space="preserve">      Тайная  опора:  привязанность  в  жизни ребенка / Людмила Петрановская.– Москва: АСТ, 2018.–287с.: ил.– (Близкие люди).–12+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A25DD4" w:rsidRPr="00A41BC5" w:rsidRDefault="00A25DD4" w:rsidP="00FB3896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25DD4" w:rsidRPr="00FB3896" w:rsidRDefault="00A25DD4" w:rsidP="00D02D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B3896">
        <w:rPr>
          <w:rFonts w:ascii="Times New Roman" w:hAnsi="Times New Roman"/>
          <w:b/>
          <w:sz w:val="28"/>
          <w:szCs w:val="28"/>
          <w:lang w:eastAsia="ru-RU"/>
        </w:rPr>
        <w:t>88.3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FB3896">
        <w:rPr>
          <w:rFonts w:ascii="Times New Roman" w:hAnsi="Times New Roman"/>
          <w:b/>
          <w:sz w:val="28"/>
          <w:szCs w:val="28"/>
          <w:lang w:eastAsia="ru-RU"/>
        </w:rPr>
        <w:t xml:space="preserve">Санд И. </w:t>
      </w:r>
    </w:p>
    <w:p w:rsidR="00A25DD4" w:rsidRDefault="00A25DD4" w:rsidP="00D665A8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4584">
        <w:rPr>
          <w:rFonts w:ascii="Times New Roman" w:hAnsi="Times New Roman"/>
          <w:sz w:val="28"/>
          <w:szCs w:val="28"/>
          <w:lang w:eastAsia="ru-RU"/>
        </w:rPr>
        <w:t xml:space="preserve">    Компас  эмоций. Как  разобраться  в своих чувствах / Илсе Санд; пер. с дат. А. Наумовой. – Москва: Альпина Паблишер, 2018. – 154 с.    </w:t>
      </w:r>
    </w:p>
    <w:p w:rsidR="00A25DD4" w:rsidRPr="001C4584" w:rsidRDefault="00A25DD4" w:rsidP="00D665A8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25DD4" w:rsidRPr="00FB3896" w:rsidRDefault="00A25DD4" w:rsidP="00D02D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B3896">
        <w:rPr>
          <w:rFonts w:ascii="Times New Roman" w:hAnsi="Times New Roman"/>
          <w:b/>
          <w:sz w:val="28"/>
          <w:szCs w:val="28"/>
          <w:lang w:eastAsia="ru-RU"/>
        </w:rPr>
        <w:t xml:space="preserve">88.8Филльоза И.   </w:t>
      </w:r>
    </w:p>
    <w:p w:rsidR="00A25DD4" w:rsidRDefault="00A25DD4" w:rsidP="00FB3896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4584">
        <w:rPr>
          <w:rFonts w:ascii="Times New Roman" w:hAnsi="Times New Roman"/>
          <w:sz w:val="28"/>
          <w:szCs w:val="28"/>
          <w:lang w:eastAsia="ru-RU"/>
        </w:rPr>
        <w:t xml:space="preserve">       Идеальных родителей не бывает! Почему мы иногда реагируем на шалости детей слишком эмоционально / ИзабельФилльоза; пер. с фр. М. Троицкой. – Москва: КоЛибри, Азбука-Аттикус, 2018. – 350 с. – 16+    </w:t>
      </w:r>
    </w:p>
    <w:p w:rsidR="00A25DD4" w:rsidRPr="001C4584" w:rsidRDefault="00A25DD4" w:rsidP="00D02DE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25DD4" w:rsidRPr="004D1457" w:rsidRDefault="00A25DD4" w:rsidP="00D02DE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1457">
        <w:rPr>
          <w:rFonts w:ascii="Times New Roman" w:hAnsi="Times New Roman"/>
          <w:sz w:val="24"/>
          <w:szCs w:val="24"/>
          <w:lang w:eastAsia="ru-RU"/>
        </w:rPr>
        <w:t>Составители: Александрова С.А. - библиотекарь</w:t>
      </w:r>
    </w:p>
    <w:p w:rsidR="00A25DD4" w:rsidRPr="004D1457" w:rsidRDefault="00A25DD4" w:rsidP="00D02DE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1457">
        <w:rPr>
          <w:rFonts w:ascii="Times New Roman" w:hAnsi="Times New Roman"/>
          <w:sz w:val="24"/>
          <w:szCs w:val="24"/>
          <w:lang w:eastAsia="ru-RU"/>
        </w:rPr>
        <w:tab/>
      </w:r>
      <w:r w:rsidRPr="004D1457">
        <w:rPr>
          <w:rFonts w:ascii="Times New Roman" w:hAnsi="Times New Roman"/>
          <w:sz w:val="24"/>
          <w:szCs w:val="24"/>
          <w:lang w:eastAsia="ru-RU"/>
        </w:rPr>
        <w:tab/>
        <w:t xml:space="preserve">   Плотникова М.С. – библиотекарь</w:t>
      </w:r>
      <w:bookmarkStart w:id="0" w:name="_GoBack"/>
      <w:bookmarkEnd w:id="0"/>
    </w:p>
    <w:sectPr w:rsidR="00A25DD4" w:rsidRPr="004D1457" w:rsidSect="00FB3896">
      <w:footerReference w:type="default" r:id="rId6"/>
      <w:pgSz w:w="11906" w:h="16838"/>
      <w:pgMar w:top="814" w:right="850" w:bottom="709" w:left="1701" w:header="708" w:footer="708" w:gutter="0"/>
      <w:pgBorders w:offsetFrom="page">
        <w:top w:val="vine" w:sz="8" w:space="24" w:color="auto"/>
        <w:left w:val="vine" w:sz="8" w:space="24" w:color="auto"/>
        <w:bottom w:val="vine" w:sz="8" w:space="24" w:color="auto"/>
        <w:right w:val="vine" w:sz="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5DD4" w:rsidRDefault="00A25DD4" w:rsidP="00FB60B3">
      <w:pPr>
        <w:spacing w:after="0" w:line="240" w:lineRule="auto"/>
      </w:pPr>
      <w:r>
        <w:separator/>
      </w:r>
    </w:p>
  </w:endnote>
  <w:endnote w:type="continuationSeparator" w:id="1">
    <w:p w:rsidR="00A25DD4" w:rsidRDefault="00A25DD4" w:rsidP="00FB6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DD4" w:rsidRDefault="00A25DD4">
    <w:pPr>
      <w:pStyle w:val="Footer"/>
      <w:jc w:val="right"/>
    </w:pPr>
    <w:fldSimple w:instr="PAGE   \* MERGEFORMAT">
      <w:r>
        <w:rPr>
          <w:noProof/>
        </w:rPr>
        <w:t>4</w:t>
      </w:r>
    </w:fldSimple>
  </w:p>
  <w:p w:rsidR="00A25DD4" w:rsidRDefault="00A25DD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5DD4" w:rsidRDefault="00A25DD4" w:rsidP="00FB60B3">
      <w:pPr>
        <w:spacing w:after="0" w:line="240" w:lineRule="auto"/>
      </w:pPr>
      <w:r>
        <w:separator/>
      </w:r>
    </w:p>
  </w:footnote>
  <w:footnote w:type="continuationSeparator" w:id="1">
    <w:p w:rsidR="00A25DD4" w:rsidRDefault="00A25DD4" w:rsidP="00FB60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60B3"/>
    <w:rsid w:val="00021B0E"/>
    <w:rsid w:val="0004087E"/>
    <w:rsid w:val="000B0B8E"/>
    <w:rsid w:val="000E7D0A"/>
    <w:rsid w:val="001C4584"/>
    <w:rsid w:val="00463FE4"/>
    <w:rsid w:val="004D1457"/>
    <w:rsid w:val="00585FAC"/>
    <w:rsid w:val="005D6FA9"/>
    <w:rsid w:val="0069424B"/>
    <w:rsid w:val="00A25DD4"/>
    <w:rsid w:val="00A41BC5"/>
    <w:rsid w:val="00AF6D86"/>
    <w:rsid w:val="00B410F4"/>
    <w:rsid w:val="00B45D1E"/>
    <w:rsid w:val="00B73BB5"/>
    <w:rsid w:val="00B901C0"/>
    <w:rsid w:val="00BD709A"/>
    <w:rsid w:val="00C2674E"/>
    <w:rsid w:val="00D02DE5"/>
    <w:rsid w:val="00D30DC5"/>
    <w:rsid w:val="00D665A8"/>
    <w:rsid w:val="00ED0AF8"/>
    <w:rsid w:val="00F20F61"/>
    <w:rsid w:val="00F472DA"/>
    <w:rsid w:val="00FB3896"/>
    <w:rsid w:val="00FB60B3"/>
    <w:rsid w:val="00FD1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AF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B6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B60B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B6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B60B3"/>
    <w:rPr>
      <w:rFonts w:cs="Times New Roman"/>
    </w:rPr>
  </w:style>
  <w:style w:type="table" w:styleId="TableGrid">
    <w:name w:val="Table Grid"/>
    <w:basedOn w:val="TableNormal"/>
    <w:uiPriority w:val="99"/>
    <w:rsid w:val="00FB389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971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9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9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9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9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9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9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9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9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9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9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9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9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404</TotalTime>
  <Pages>4</Pages>
  <Words>748</Words>
  <Characters>4266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13</cp:revision>
  <dcterms:created xsi:type="dcterms:W3CDTF">2018-10-01T14:46:00Z</dcterms:created>
  <dcterms:modified xsi:type="dcterms:W3CDTF">2018-11-28T12:36:00Z</dcterms:modified>
</cp:coreProperties>
</file>